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83" w:rsidRPr="00656C83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Hlk22674408"/>
    </w:p>
    <w:p w:rsidR="00656C83" w:rsidRPr="00D84ED6" w:rsidRDefault="00656C83" w:rsidP="00D84ED6">
      <w:pPr>
        <w:spacing w:before="60" w:after="60" w:line="240" w:lineRule="auto"/>
        <w:ind w:right="-2"/>
        <w:jc w:val="center"/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</w:pPr>
      <w:r w:rsidRPr="00D84ED6"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>REGULAMIN KONKURSU</w:t>
      </w:r>
    </w:p>
    <w:p w:rsidR="00656C83" w:rsidRDefault="00D84ED6" w:rsidP="00D84ED6">
      <w:pPr>
        <w:spacing w:before="60" w:after="60" w:line="240" w:lineRule="auto"/>
        <w:ind w:right="-2"/>
        <w:jc w:val="center"/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</w:pPr>
      <w:r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>„</w:t>
      </w:r>
      <w:r w:rsidR="00656C83" w:rsidRPr="00D84ED6"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>ŚLĄSKI PROMETEUSZ</w:t>
      </w:r>
      <w:r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 xml:space="preserve"> 20</w:t>
      </w:r>
      <w:r w:rsidR="008320A1"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>2</w:t>
      </w:r>
      <w:r w:rsidR="00C7690D"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>5</w:t>
      </w:r>
      <w:r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>”</w:t>
      </w:r>
    </w:p>
    <w:p w:rsidR="008A3EAC" w:rsidRPr="008A3EAC" w:rsidRDefault="008A3EAC" w:rsidP="008A3EAC">
      <w:pPr>
        <w:spacing w:before="60" w:after="60" w:line="240" w:lineRule="auto"/>
        <w:ind w:right="-2"/>
        <w:jc w:val="center"/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</w:pPr>
      <w:r>
        <w:rPr>
          <w:rFonts w:ascii="Arial Narrow" w:eastAsia="Arial" w:hAnsi="Arial Narrow" w:cs="Arial"/>
          <w:b/>
          <w:color w:val="1F4E79" w:themeColor="accent5" w:themeShade="80"/>
          <w:sz w:val="44"/>
          <w:szCs w:val="44"/>
          <w:lang w:eastAsia="pl-PL"/>
        </w:rPr>
        <w:t xml:space="preserve"> wojewódzka nagroda dla pracowników systemu pomocy i integracji społecznej</w:t>
      </w:r>
    </w:p>
    <w:p w:rsidR="00560B47" w:rsidRDefault="00560B47" w:rsidP="00456150">
      <w:pPr>
        <w:spacing w:before="60" w:after="60" w:line="240" w:lineRule="auto"/>
        <w:ind w:right="-2"/>
        <w:jc w:val="center"/>
        <w:rPr>
          <w:rFonts w:ascii="Arial Narrow" w:eastAsia="Arial" w:hAnsi="Arial Narrow" w:cs="Arial"/>
          <w:b/>
          <w:color w:val="1F4E79" w:themeColor="accent5" w:themeShade="80"/>
          <w:sz w:val="24"/>
          <w:szCs w:val="24"/>
          <w:lang w:eastAsia="pl-PL"/>
        </w:rPr>
      </w:pPr>
    </w:p>
    <w:p w:rsidR="00656C83" w:rsidRPr="00656C83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56C83" w:rsidRPr="00D84ED6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</w:pPr>
      <w:r w:rsidRPr="00D84ED6"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  <w:t>ORGANIZATOR KONKURSU:</w:t>
      </w:r>
    </w:p>
    <w:p w:rsid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 xml:space="preserve">Organizatorem Konkursu jest Regionalny Ośrodek Polityki Społecznej Województwa Śląskiego </w:t>
      </w:r>
      <w:r w:rsidR="00560B47">
        <w:rPr>
          <w:rFonts w:ascii="Arial Narrow" w:eastAsia="Arial" w:hAnsi="Arial Narrow" w:cs="Arial"/>
          <w:sz w:val="24"/>
          <w:szCs w:val="24"/>
          <w:lang w:eastAsia="pl-PL"/>
        </w:rPr>
        <w:br/>
      </w: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w Katowicach, zwany w dalszej części Regulaminu Organizatorem Konkursu.</w:t>
      </w:r>
    </w:p>
    <w:p w:rsidR="00D84ED6" w:rsidRPr="00656C83" w:rsidRDefault="00D84ED6" w:rsidP="00D84ED6">
      <w:pPr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</w:p>
    <w:p w:rsidR="00656C83" w:rsidRPr="00D84ED6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</w:pPr>
      <w:r w:rsidRPr="00D84ED6"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  <w:t>CELE KONKURSU</w:t>
      </w:r>
      <w:r w:rsidR="00692612"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  <w:t>:</w:t>
      </w:r>
    </w:p>
    <w:p w:rsidR="00656C83" w:rsidRPr="00456150" w:rsidRDefault="0068185E" w:rsidP="003B7E51">
      <w:pPr>
        <w:pStyle w:val="Akapitzlist"/>
        <w:numPr>
          <w:ilvl w:val="0"/>
          <w:numId w:val="10"/>
        </w:numPr>
        <w:spacing w:before="60" w:after="60"/>
        <w:rPr>
          <w:rFonts w:ascii="Arial Narrow" w:eastAsia="Arial" w:hAnsi="Arial Narrow"/>
          <w:bCs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W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 xml:space="preserve">yłonienie i nagrodzenie </w:t>
      </w:r>
      <w:r w:rsidR="007264C8">
        <w:rPr>
          <w:rFonts w:ascii="Arial Narrow" w:eastAsia="Arial" w:hAnsi="Arial Narrow"/>
          <w:bCs/>
          <w:sz w:val="24"/>
          <w:szCs w:val="24"/>
        </w:rPr>
        <w:t>wybitnych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 xml:space="preserve"> pracowników systemu pomocy i integracji społecznej, którzy swą postawą, zaangażowaniem oraz aktywnością wyróżniają się wśród innych pracowników systemu.</w:t>
      </w:r>
    </w:p>
    <w:p w:rsidR="00656C83" w:rsidRPr="00456150" w:rsidRDefault="0068185E" w:rsidP="003B7E51">
      <w:pPr>
        <w:pStyle w:val="Akapitzlist"/>
        <w:numPr>
          <w:ilvl w:val="0"/>
          <w:numId w:val="10"/>
        </w:numPr>
        <w:spacing w:before="60" w:after="60"/>
        <w:rPr>
          <w:rFonts w:ascii="Arial Narrow" w:eastAsia="Arial" w:hAnsi="Arial Narrow"/>
          <w:bCs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P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>romocja zawodów pomocowych, podniesienie ich prestiżu i popraw</w:t>
      </w:r>
      <w:r w:rsidR="0045418E">
        <w:rPr>
          <w:rFonts w:ascii="Arial Narrow" w:eastAsia="Arial" w:hAnsi="Arial Narrow"/>
          <w:bCs/>
          <w:sz w:val="24"/>
          <w:szCs w:val="24"/>
        </w:rPr>
        <w:t>a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 xml:space="preserve"> wizerunku.</w:t>
      </w:r>
    </w:p>
    <w:p w:rsidR="00656C83" w:rsidRPr="00456150" w:rsidRDefault="0068185E" w:rsidP="003B7E51">
      <w:pPr>
        <w:pStyle w:val="Akapitzlist"/>
        <w:numPr>
          <w:ilvl w:val="0"/>
          <w:numId w:val="10"/>
        </w:numPr>
        <w:spacing w:before="60" w:after="60"/>
        <w:rPr>
          <w:rFonts w:ascii="Arial Narrow" w:eastAsia="Arial" w:hAnsi="Arial Narrow"/>
          <w:bCs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U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>powszechnienie nowych działań i rozwiązań wdrażanych w ramach systemu pomocy i integracji społecznej</w:t>
      </w:r>
      <w:r w:rsidR="00456150">
        <w:rPr>
          <w:rFonts w:ascii="Arial Narrow" w:eastAsia="Arial" w:hAnsi="Arial Narrow"/>
          <w:bCs/>
          <w:sz w:val="24"/>
          <w:szCs w:val="24"/>
        </w:rPr>
        <w:t>, poprzez pokazanie zaangażowania osób zgłoszonych do nagrody.</w:t>
      </w:r>
    </w:p>
    <w:p w:rsidR="00D84ED6" w:rsidRPr="00656C83" w:rsidRDefault="00D84ED6" w:rsidP="00D84ED6">
      <w:pPr>
        <w:spacing w:before="60" w:after="60" w:line="240" w:lineRule="auto"/>
        <w:jc w:val="both"/>
        <w:rPr>
          <w:rFonts w:ascii="Arial Narrow" w:eastAsia="Arial" w:hAnsi="Arial Narrow" w:cs="Arial"/>
          <w:bCs/>
          <w:sz w:val="24"/>
          <w:szCs w:val="24"/>
          <w:lang w:eastAsia="pl-PL"/>
        </w:rPr>
      </w:pPr>
    </w:p>
    <w:p w:rsidR="00656C83" w:rsidRPr="00D84ED6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Arial" w:hAnsi="Arial Narrow" w:cs="Arial"/>
          <w:b/>
          <w:bCs/>
          <w:color w:val="FFFFFF" w:themeColor="background1"/>
          <w:sz w:val="44"/>
          <w:szCs w:val="44"/>
          <w:lang w:eastAsia="pl-PL"/>
        </w:rPr>
      </w:pPr>
      <w:r w:rsidRPr="00D84ED6">
        <w:rPr>
          <w:rFonts w:ascii="Arial Narrow" w:eastAsia="Arial" w:hAnsi="Arial Narrow" w:cs="Arial"/>
          <w:b/>
          <w:bCs/>
          <w:color w:val="FFFFFF" w:themeColor="background1"/>
          <w:sz w:val="44"/>
          <w:szCs w:val="44"/>
          <w:lang w:eastAsia="pl-PL"/>
        </w:rPr>
        <w:t>KATEGORIE KONKURSOWE:</w:t>
      </w:r>
    </w:p>
    <w:p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 xml:space="preserve">Organizator przeprowadza Konkurs w </w:t>
      </w:r>
      <w:r w:rsidR="00F303B8">
        <w:rPr>
          <w:rFonts w:ascii="Arial Narrow" w:eastAsia="Arial" w:hAnsi="Arial Narrow" w:cs="Arial"/>
          <w:sz w:val="24"/>
          <w:szCs w:val="24"/>
          <w:lang w:eastAsia="pl-PL"/>
        </w:rPr>
        <w:t>sześciu</w:t>
      </w: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 xml:space="preserve"> kategoriach:</w:t>
      </w:r>
    </w:p>
    <w:p w:rsidR="00656C83" w:rsidRPr="008D6DB3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PRACOWNIK SOCJALNY </w:t>
      </w:r>
    </w:p>
    <w:p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dopuszcza zgłoszenie wszystkich stopni awansu zawodowego pracowników socjalnych)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656C83" w:rsidRPr="008D6DB3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OPIEKUN</w:t>
      </w:r>
      <w:r w:rsidR="00C7690D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 </w:t>
      </w: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/</w:t>
      </w:r>
      <w:r w:rsidR="00C7690D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 </w:t>
      </w: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PIELĘGNIARKA</w:t>
      </w:r>
    </w:p>
    <w:p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obejmuje wszystkie osoby świadczące usługi opiekuńczo – pielęgnacyjne, niezależnie od stopnia awansu zawodowego w ramach realizowanej profesji)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656C83" w:rsidRPr="008D6DB3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TERAPEUTA</w:t>
      </w:r>
      <w:r w:rsidR="009D2CE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 </w:t>
      </w: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/</w:t>
      </w:r>
      <w:r w:rsidR="009D2CE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 </w:t>
      </w: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SPECJALISTA REINTEGRACJI</w:t>
      </w:r>
    </w:p>
    <w:p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obejmuje wszystkie profesje realizujące działania terapeutyczne i reintegracyjne w swoich jednostkach, niezależnie od stanowiska p</w:t>
      </w:r>
      <w:r w:rsidR="00560B47">
        <w:rPr>
          <w:rFonts w:ascii="Arial Narrow" w:eastAsia="Arial" w:hAnsi="Arial Narrow" w:cs="Arial"/>
          <w:sz w:val="24"/>
          <w:szCs w:val="24"/>
          <w:lang w:eastAsia="pl-PL"/>
        </w:rPr>
        <w:t>racy)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656C83" w:rsidRPr="00DD4E08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bookmarkStart w:id="1" w:name="_Hlk115352156"/>
      <w:r w:rsidRPr="00DD4E08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PRACOWNIK OBSŁUGI</w:t>
      </w:r>
    </w:p>
    <w:p w:rsid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obejmuje wszystkich pracowników realizujących zadania obsługi, nie realizujących bez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pośrednio zadań merytorycznych).</w:t>
      </w:r>
    </w:p>
    <w:bookmarkEnd w:id="1"/>
    <w:p w:rsidR="00E15F44" w:rsidRPr="00FF634B" w:rsidRDefault="00E15F44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FF634B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ASYSTENT RODZINY</w:t>
      </w:r>
    </w:p>
    <w:p w:rsidR="00E15F44" w:rsidRDefault="00E15F44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FF634B">
        <w:rPr>
          <w:rFonts w:ascii="Arial Narrow" w:eastAsia="Arial" w:hAnsi="Arial Narrow" w:cs="Arial"/>
          <w:sz w:val="24"/>
          <w:szCs w:val="24"/>
          <w:lang w:eastAsia="pl-PL"/>
        </w:rPr>
        <w:t>(kategoria obejmuje wszystkich pracowników</w:t>
      </w:r>
      <w:r w:rsidR="00FF634B" w:rsidRPr="00FF634B">
        <w:rPr>
          <w:rFonts w:ascii="Arial Narrow" w:eastAsia="Arial" w:hAnsi="Arial Narrow" w:cs="Arial"/>
          <w:sz w:val="24"/>
          <w:szCs w:val="24"/>
          <w:lang w:eastAsia="pl-PL"/>
        </w:rPr>
        <w:t>, którzy prowadzą pracę z rodziną i udzielają jej wsparcia</w:t>
      </w:r>
      <w:r w:rsidR="00B46DC9" w:rsidRPr="00FF634B">
        <w:rPr>
          <w:rFonts w:ascii="Arial Narrow" w:eastAsia="Arial" w:hAnsi="Arial Narrow" w:cs="Arial"/>
          <w:sz w:val="24"/>
          <w:szCs w:val="24"/>
          <w:lang w:eastAsia="pl-PL"/>
        </w:rPr>
        <w:t>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DD4E08" w:rsidRPr="00FF634B" w:rsidRDefault="00DD4E08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INNOWATOR</w:t>
      </w:r>
    </w:p>
    <w:p w:rsidR="00DD4E08" w:rsidRDefault="00DD4E08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FF634B">
        <w:rPr>
          <w:rFonts w:ascii="Arial Narrow" w:eastAsia="Arial" w:hAnsi="Arial Narrow" w:cs="Arial"/>
          <w:sz w:val="24"/>
          <w:szCs w:val="24"/>
          <w:lang w:eastAsia="pl-PL"/>
        </w:rPr>
        <w:lastRenderedPageBreak/>
        <w:t xml:space="preserve">(kategoria obejmuje </w:t>
      </w:r>
      <w:r>
        <w:rPr>
          <w:rFonts w:ascii="Arial Narrow" w:eastAsia="Arial" w:hAnsi="Arial Narrow" w:cs="Arial"/>
          <w:sz w:val="24"/>
          <w:szCs w:val="24"/>
          <w:lang w:eastAsia="pl-PL"/>
        </w:rPr>
        <w:t>wszystkie osoby – niezależnie od zajmowanego stanowiska – które poprzez tworzenie lub wdrażanie innowacyjnych rozwiązań przyczyniają się do rozwoju systemu pomocy i integracji społecznej</w:t>
      </w:r>
      <w:r w:rsidRPr="00FF634B">
        <w:rPr>
          <w:rFonts w:ascii="Arial Narrow" w:eastAsia="Arial" w:hAnsi="Arial Narrow" w:cs="Arial"/>
          <w:sz w:val="24"/>
          <w:szCs w:val="24"/>
          <w:lang w:eastAsia="pl-PL"/>
        </w:rPr>
        <w:t>)</w:t>
      </w:r>
      <w:r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FD20B7" w:rsidRPr="009C4555" w:rsidRDefault="00FD20B7">
      <w:pPr>
        <w:pStyle w:val="Akapitzlist"/>
        <w:numPr>
          <w:ilvl w:val="0"/>
          <w:numId w:val="5"/>
        </w:numPr>
        <w:spacing w:before="60" w:after="60"/>
        <w:rPr>
          <w:rFonts w:ascii="Arial Narrow" w:eastAsia="Arial" w:hAnsi="Arial Narrow"/>
          <w:b/>
          <w:bCs/>
          <w:sz w:val="24"/>
          <w:szCs w:val="24"/>
        </w:rPr>
      </w:pPr>
      <w:r w:rsidRPr="009C4555">
        <w:rPr>
          <w:rFonts w:ascii="Arial Narrow" w:eastAsia="Arial" w:hAnsi="Arial Narrow"/>
          <w:b/>
          <w:bCs/>
          <w:sz w:val="24"/>
          <w:szCs w:val="24"/>
        </w:rPr>
        <w:t>SUPERPROM</w:t>
      </w:r>
      <w:r w:rsidR="009C4555" w:rsidRPr="009C4555">
        <w:rPr>
          <w:rFonts w:ascii="Arial Narrow" w:eastAsia="Arial" w:hAnsi="Arial Narrow"/>
          <w:b/>
          <w:bCs/>
          <w:sz w:val="24"/>
          <w:szCs w:val="24"/>
        </w:rPr>
        <w:t>E</w:t>
      </w:r>
      <w:r w:rsidRPr="009C4555">
        <w:rPr>
          <w:rFonts w:ascii="Arial Narrow" w:eastAsia="Arial" w:hAnsi="Arial Narrow"/>
          <w:b/>
          <w:bCs/>
          <w:sz w:val="24"/>
          <w:szCs w:val="24"/>
        </w:rPr>
        <w:t xml:space="preserve">TEUSZ </w:t>
      </w:r>
    </w:p>
    <w:p w:rsidR="0045418E" w:rsidRPr="00B96970" w:rsidRDefault="0045418E" w:rsidP="00B96970">
      <w:pPr>
        <w:spacing w:before="60" w:after="60"/>
        <w:rPr>
          <w:rFonts w:ascii="Arial Narrow" w:eastAsia="Arial" w:hAnsi="Arial Narrow" w:cs="Arial"/>
          <w:sz w:val="24"/>
          <w:szCs w:val="24"/>
          <w:lang w:eastAsia="pl-PL"/>
        </w:rPr>
      </w:pPr>
      <w:r w:rsidRPr="00B96970">
        <w:rPr>
          <w:rFonts w:ascii="Arial Narrow" w:eastAsia="Arial" w:hAnsi="Arial Narrow"/>
          <w:sz w:val="24"/>
          <w:szCs w:val="24"/>
        </w:rPr>
        <w:t>Wyróżnienie specjalne dla osoby, której dokonania obejmują wiele dziedzin, której dorobek i osiągnięcia są powszechnie znane, która powinna stać się wzorem do dla innych.</w:t>
      </w:r>
      <w:r w:rsidR="00FD20B7">
        <w:rPr>
          <w:rFonts w:ascii="Arial Narrow" w:eastAsia="Arial" w:hAnsi="Arial Narrow"/>
          <w:sz w:val="24"/>
          <w:szCs w:val="24"/>
        </w:rPr>
        <w:t xml:space="preserve"> Wyboru dokonuje kapituła na podstawie zgłoszeń otrzymanych w innych kategoriach.</w:t>
      </w:r>
    </w:p>
    <w:p w:rsidR="00B46DC9" w:rsidRDefault="00B46DC9" w:rsidP="00D84ED6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</w:p>
    <w:p w:rsidR="00656C83" w:rsidRPr="00EF2BC9" w:rsidRDefault="00656C83" w:rsidP="00D84ED6">
      <w:pPr>
        <w:shd w:val="clear" w:color="auto" w:fill="1F4E79" w:themeFill="accent5" w:themeFillShade="80"/>
        <w:tabs>
          <w:tab w:val="left" w:pos="1062"/>
        </w:tabs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r w:rsidRPr="00EF2BC9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WARUNKI UCZESTNICTWA W KONKURSIE</w:t>
      </w:r>
      <w:r w:rsidR="00EF2BC9" w:rsidRPr="00EF2BC9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:rsidR="00656C83" w:rsidRPr="008320A1" w:rsidRDefault="00656C83" w:rsidP="00FC59F9">
      <w:pPr>
        <w:numPr>
          <w:ilvl w:val="0"/>
          <w:numId w:val="1"/>
        </w:numPr>
        <w:tabs>
          <w:tab w:val="left" w:pos="36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Osoba uczestnicząca w Konkursie musi spełniać następujące kryteria:</w:t>
      </w:r>
    </w:p>
    <w:p w:rsidR="00656C83" w:rsidRDefault="0068185E" w:rsidP="003B7E51">
      <w:pPr>
        <w:numPr>
          <w:ilvl w:val="1"/>
          <w:numId w:val="1"/>
        </w:numPr>
        <w:tabs>
          <w:tab w:val="left" w:pos="723"/>
        </w:tabs>
        <w:spacing w:before="60" w:after="60" w:line="240" w:lineRule="auto"/>
        <w:ind w:left="723" w:hanging="363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 xml:space="preserve">posiadać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zatrudnienie w 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jednostce organizacyjnej pomocy</w:t>
      </w:r>
      <w:r w:rsidR="00A96CFA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/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 xml:space="preserve">integracji społecznej na terenie </w:t>
      </w:r>
      <w:r w:rsidR="009D2CE6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w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 xml:space="preserve">ojewództwa </w:t>
      </w:r>
      <w:r w:rsidR="009D2CE6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ś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ląskiego</w:t>
      </w:r>
      <w:r>
        <w:rPr>
          <w:rFonts w:ascii="Arial Narrow" w:eastAsia="Arial" w:hAnsi="Arial Narrow" w:cs="Arial"/>
          <w:sz w:val="24"/>
          <w:szCs w:val="24"/>
          <w:lang w:eastAsia="pl-PL"/>
        </w:rPr>
        <w:t xml:space="preserve"> (dotyczy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zarówno </w:t>
      </w:r>
      <w:r>
        <w:rPr>
          <w:rFonts w:ascii="Arial Narrow" w:eastAsia="Arial" w:hAnsi="Arial Narrow" w:cs="Arial"/>
          <w:sz w:val="24"/>
          <w:szCs w:val="24"/>
          <w:lang w:eastAsia="pl-PL"/>
        </w:rPr>
        <w:t>podmiotów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publiczny</w:t>
      </w:r>
      <w:r>
        <w:rPr>
          <w:rFonts w:ascii="Arial Narrow" w:eastAsia="Arial" w:hAnsi="Arial Narrow" w:cs="Arial"/>
          <w:sz w:val="24"/>
          <w:szCs w:val="24"/>
          <w:lang w:eastAsia="pl-PL"/>
        </w:rPr>
        <w:t>ch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,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jak i niepubliczny</w:t>
      </w:r>
      <w:r>
        <w:rPr>
          <w:rFonts w:ascii="Arial Narrow" w:eastAsia="Arial" w:hAnsi="Arial Narrow" w:cs="Arial"/>
          <w:sz w:val="24"/>
          <w:szCs w:val="24"/>
          <w:lang w:eastAsia="pl-PL"/>
        </w:rPr>
        <w:t>ch),</w:t>
      </w:r>
    </w:p>
    <w:p w:rsidR="00656C83" w:rsidRPr="008320A1" w:rsidRDefault="0068185E" w:rsidP="00B96970">
      <w:pPr>
        <w:tabs>
          <w:tab w:val="left" w:pos="723"/>
        </w:tabs>
        <w:spacing w:before="60" w:after="60" w:line="240" w:lineRule="auto"/>
        <w:ind w:left="72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>lub</w:t>
      </w:r>
      <w:r w:rsidR="0087467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w innej 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jednostce niż jednostka organizacyjna pomocy</w:t>
      </w:r>
      <w:r w:rsidR="00A96CFA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/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integracji społecznej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>, jednak z</w:t>
      </w:r>
      <w:r w:rsidR="00874675">
        <w:rPr>
          <w:rFonts w:ascii="Arial Narrow" w:eastAsia="Arial" w:hAnsi="Arial Narrow" w:cs="Arial"/>
          <w:sz w:val="24"/>
          <w:szCs w:val="24"/>
          <w:lang w:eastAsia="pl-PL"/>
        </w:rPr>
        <w:t> 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zastrzeżeniem, iż zakres realizowanych przez Uczestnika zadań musi dotyczyć problematyki pomocy i integracji społecznej (np. pracownik socjalny w szpitalu, </w:t>
      </w:r>
      <w:r w:rsidR="0091743B">
        <w:rPr>
          <w:rFonts w:ascii="Arial Narrow" w:eastAsia="Arial" w:hAnsi="Arial Narrow" w:cs="Arial"/>
          <w:sz w:val="24"/>
          <w:szCs w:val="24"/>
          <w:lang w:eastAsia="pl-PL"/>
        </w:rPr>
        <w:t xml:space="preserve">zakładzie karnym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>itp.)</w:t>
      </w:r>
      <w:r>
        <w:rPr>
          <w:rFonts w:ascii="Arial Narrow" w:eastAsia="Arial" w:hAnsi="Arial Narrow" w:cs="Arial"/>
          <w:sz w:val="24"/>
          <w:szCs w:val="24"/>
          <w:lang w:eastAsia="pl-PL"/>
        </w:rPr>
        <w:t>,</w:t>
      </w:r>
    </w:p>
    <w:p w:rsidR="00656C83" w:rsidRPr="008320A1" w:rsidRDefault="00656C83" w:rsidP="00FC59F9">
      <w:pPr>
        <w:numPr>
          <w:ilvl w:val="1"/>
          <w:numId w:val="1"/>
        </w:numPr>
        <w:tabs>
          <w:tab w:val="left" w:pos="723"/>
        </w:tabs>
        <w:spacing w:before="60" w:after="60" w:line="240" w:lineRule="auto"/>
        <w:ind w:left="723" w:hanging="36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okres zatrudnienia w realizacji usług 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w</w:t>
      </w:r>
      <w:r w:rsidR="009D2CE6">
        <w:rPr>
          <w:rFonts w:ascii="Arial Narrow" w:eastAsia="Arial" w:hAnsi="Arial Narrow" w:cs="Arial"/>
          <w:sz w:val="24"/>
          <w:szCs w:val="24"/>
          <w:lang w:eastAsia="pl-PL"/>
        </w:rPr>
        <w:t>/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w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podmio</w:t>
      </w:r>
      <w:r w:rsidR="00874675">
        <w:rPr>
          <w:rFonts w:ascii="Arial Narrow" w:eastAsia="Arial" w:hAnsi="Arial Narrow" w:cs="Arial"/>
          <w:sz w:val="24"/>
          <w:szCs w:val="24"/>
          <w:lang w:eastAsia="pl-PL"/>
        </w:rPr>
        <w:t>cie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nie może być krótszy niż 12 m-cy</w:t>
      </w:r>
      <w:r w:rsidR="0068185E">
        <w:rPr>
          <w:rFonts w:ascii="Arial Narrow" w:eastAsia="Arial" w:hAnsi="Arial Narrow" w:cs="Arial"/>
          <w:sz w:val="24"/>
          <w:szCs w:val="24"/>
          <w:lang w:eastAsia="pl-PL"/>
        </w:rPr>
        <w:t>,</w:t>
      </w:r>
    </w:p>
    <w:p w:rsidR="00656C83" w:rsidRPr="008320A1" w:rsidRDefault="00656C83" w:rsidP="00FC59F9">
      <w:pPr>
        <w:numPr>
          <w:ilvl w:val="1"/>
          <w:numId w:val="1"/>
        </w:numPr>
        <w:tabs>
          <w:tab w:val="left" w:pos="723"/>
        </w:tabs>
        <w:spacing w:before="60" w:after="60" w:line="240" w:lineRule="auto"/>
        <w:ind w:left="723" w:hanging="36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wykazuje się</w:t>
      </w:r>
      <w:r w:rsidR="00D02991">
        <w:rPr>
          <w:rFonts w:ascii="Arial Narrow" w:eastAsia="Arial" w:hAnsi="Arial Narrow" w:cs="Arial"/>
          <w:sz w:val="24"/>
          <w:szCs w:val="24"/>
          <w:lang w:eastAsia="pl-PL"/>
        </w:rPr>
        <w:t xml:space="preserve"> np.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:</w:t>
      </w:r>
    </w:p>
    <w:p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wyróżniającą postawą w zakresie realizowanych zadań,</w:t>
      </w:r>
    </w:p>
    <w:p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dużymi umiejętnościami i kompetencjami zawodowymi,</w:t>
      </w:r>
    </w:p>
    <w:p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działaniami inicjującymi procesy dokonywania zmian w środowisku pracy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,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mające wpływ </w:t>
      </w:r>
      <w:r w:rsidR="009D2CE6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na efekt końcowy pracy,</w:t>
      </w:r>
    </w:p>
    <w:p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inicjatywą w podejmowaniu nowych działań w jednostce,</w:t>
      </w:r>
    </w:p>
    <w:p w:rsidR="00656C83" w:rsidRPr="008320A1" w:rsidRDefault="00560B47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dużym poziomem empatii,</w:t>
      </w:r>
    </w:p>
    <w:p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otwartością na środowisko zewnętrzne instytucji,</w:t>
      </w:r>
    </w:p>
    <w:p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wzorową postawą koleżeńską.</w:t>
      </w:r>
    </w:p>
    <w:p w:rsidR="00656C83" w:rsidRPr="008320A1" w:rsidRDefault="00656C83" w:rsidP="00FC59F9">
      <w:pPr>
        <w:numPr>
          <w:ilvl w:val="0"/>
          <w:numId w:val="2"/>
        </w:numPr>
        <w:tabs>
          <w:tab w:val="left" w:pos="723"/>
        </w:tabs>
        <w:spacing w:before="60" w:after="60" w:line="240" w:lineRule="auto"/>
        <w:ind w:left="723" w:hanging="36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Uczestnik Konkursu musi zostać zgłoszony w trybie określonym w niniejszym Regulaminie.</w:t>
      </w:r>
    </w:p>
    <w:p w:rsidR="00D84ED6" w:rsidRPr="00656C83" w:rsidRDefault="00D84ED6" w:rsidP="00D84ED6">
      <w:pPr>
        <w:tabs>
          <w:tab w:val="left" w:pos="723"/>
        </w:tabs>
        <w:spacing w:before="60" w:after="60" w:line="240" w:lineRule="auto"/>
        <w:ind w:left="723"/>
        <w:rPr>
          <w:rFonts w:ascii="Arial" w:eastAsia="Arial" w:hAnsi="Arial" w:cs="Arial"/>
          <w:szCs w:val="20"/>
          <w:lang w:eastAsia="pl-PL"/>
        </w:rPr>
      </w:pPr>
    </w:p>
    <w:p w:rsidR="00656C83" w:rsidRPr="00EF2BC9" w:rsidRDefault="00656C83" w:rsidP="00D84ED6">
      <w:pPr>
        <w:shd w:val="clear" w:color="auto" w:fill="1F4E79" w:themeFill="accent5" w:themeFillShade="80"/>
        <w:tabs>
          <w:tab w:val="left" w:pos="1237"/>
        </w:tabs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bookmarkStart w:id="2" w:name="page2"/>
      <w:bookmarkEnd w:id="2"/>
      <w:r w:rsidRPr="00EF2BC9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ZGŁOSZENIA DO UDZIAŁU W KONKURSIE:</w:t>
      </w:r>
    </w:p>
    <w:p w:rsidR="00656C83" w:rsidRPr="008320A1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bCs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Wymogiem formalnym zgłoszenia kandydatury do Konkursu jest </w:t>
      </w:r>
      <w:r w:rsidR="00EA1EFB">
        <w:rPr>
          <w:rFonts w:ascii="Arial Narrow" w:eastAsia="Arial" w:hAnsi="Arial Narrow" w:cs="Arial"/>
          <w:bCs/>
          <w:sz w:val="24"/>
          <w:szCs w:val="24"/>
          <w:lang w:eastAsia="pl-PL"/>
        </w:rPr>
        <w:t>dostarczenie</w:t>
      </w: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 </w:t>
      </w:r>
      <w:r w:rsidR="0045418E">
        <w:rPr>
          <w:rFonts w:ascii="Arial Narrow" w:eastAsia="Arial" w:hAnsi="Arial Narrow" w:cs="Arial"/>
          <w:bCs/>
          <w:sz w:val="24"/>
          <w:szCs w:val="24"/>
          <w:lang w:eastAsia="pl-PL"/>
        </w:rPr>
        <w:t>pod</w:t>
      </w:r>
      <w:r w:rsidR="0045418E"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 </w:t>
      </w: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adres Organizatora Konkursu </w:t>
      </w:r>
      <w:r w:rsidRPr="008320A1">
        <w:rPr>
          <w:rFonts w:ascii="Arial Narrow" w:eastAsia="Arial" w:hAnsi="Arial Narrow" w:cs="Arial"/>
          <w:b/>
          <w:sz w:val="24"/>
          <w:szCs w:val="24"/>
          <w:lang w:eastAsia="pl-PL"/>
        </w:rPr>
        <w:t>KARTY ZGŁOSZENIA</w:t>
      </w: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>, poprawnie wypełnionej przez:</w:t>
      </w:r>
    </w:p>
    <w:p w:rsidR="00656C83" w:rsidRPr="008320A1" w:rsidRDefault="00656C83" w:rsidP="003B7E51">
      <w:pPr>
        <w:numPr>
          <w:ilvl w:val="4"/>
          <w:numId w:val="8"/>
        </w:numPr>
        <w:tabs>
          <w:tab w:val="left" w:pos="1057"/>
        </w:tabs>
        <w:spacing w:before="60" w:after="60" w:line="240" w:lineRule="auto"/>
        <w:ind w:left="1057" w:hanging="324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PRACODAWCĘ (załącznik nr 1 do Regulaminu) lub,</w:t>
      </w:r>
    </w:p>
    <w:p w:rsidR="00656C83" w:rsidRPr="008320A1" w:rsidRDefault="00656C83" w:rsidP="003B7E51">
      <w:pPr>
        <w:numPr>
          <w:ilvl w:val="4"/>
          <w:numId w:val="8"/>
        </w:numPr>
        <w:tabs>
          <w:tab w:val="left" w:pos="1057"/>
        </w:tabs>
        <w:spacing w:before="60" w:after="60" w:line="240" w:lineRule="auto"/>
        <w:ind w:left="1057" w:hanging="324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GRUPĘ CO NAJMNIEJ 5 WSPÓŁPRACOWNIKÓW</w:t>
      </w:r>
      <w:r w:rsidR="00C17E1B">
        <w:rPr>
          <w:rFonts w:ascii="Arial Narrow" w:eastAsia="Arial" w:hAnsi="Arial Narrow" w:cs="Arial"/>
          <w:sz w:val="24"/>
          <w:szCs w:val="24"/>
          <w:lang w:eastAsia="pl-PL"/>
        </w:rPr>
        <w:t xml:space="preserve">, 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(załącznik nr 2 do Regulaminu),</w:t>
      </w:r>
    </w:p>
    <w:p w:rsidR="009E120C" w:rsidRPr="008320A1" w:rsidRDefault="009E120C" w:rsidP="003B7E51">
      <w:pPr>
        <w:tabs>
          <w:tab w:val="left" w:pos="1057"/>
        </w:tabs>
        <w:spacing w:before="60" w:after="60" w:line="240" w:lineRule="auto"/>
        <w:ind w:left="733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A TAKŻE:</w:t>
      </w:r>
    </w:p>
    <w:p w:rsidR="009E120C" w:rsidRPr="008320A1" w:rsidRDefault="009E120C" w:rsidP="003B7E51">
      <w:pPr>
        <w:numPr>
          <w:ilvl w:val="4"/>
          <w:numId w:val="8"/>
        </w:numPr>
        <w:tabs>
          <w:tab w:val="left" w:pos="1057"/>
        </w:tabs>
        <w:spacing w:before="60" w:after="60" w:line="240" w:lineRule="auto"/>
        <w:ind w:left="1057" w:hanging="324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Podpisanego przez Kandydata oświadczenia</w:t>
      </w:r>
      <w:r w:rsidR="00C17E1B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-</w:t>
      </w:r>
      <w:r w:rsidR="00C17E1B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według wzoru określonego w załączniku nr </w:t>
      </w:r>
      <w:r w:rsidR="0015159A">
        <w:rPr>
          <w:rFonts w:ascii="Arial Narrow" w:eastAsia="Arial" w:hAnsi="Arial Narrow" w:cs="Arial"/>
          <w:sz w:val="24"/>
          <w:szCs w:val="24"/>
          <w:lang w:eastAsia="pl-PL"/>
        </w:rPr>
        <w:t>3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do niniejszego Regulaminu</w:t>
      </w:r>
      <w:r w:rsidR="00560B47" w:rsidRPr="008320A1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656C83" w:rsidRPr="004E799C" w:rsidRDefault="00560B47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4E799C">
        <w:rPr>
          <w:rFonts w:ascii="Arial Narrow" w:eastAsia="Arial" w:hAnsi="Arial Narrow" w:cs="Arial"/>
          <w:sz w:val="24"/>
          <w:szCs w:val="24"/>
          <w:lang w:eastAsia="pl-PL"/>
        </w:rPr>
        <w:t>W</w:t>
      </w:r>
      <w:r w:rsidR="009B5711">
        <w:rPr>
          <w:rFonts w:ascii="Arial Narrow" w:eastAsia="Arial" w:hAnsi="Arial Narrow" w:cs="Arial"/>
          <w:sz w:val="24"/>
          <w:szCs w:val="24"/>
          <w:lang w:eastAsia="pl-PL"/>
        </w:rPr>
        <w:t>/</w:t>
      </w:r>
      <w:r w:rsidR="009E120C"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w dokumenty </w:t>
      </w:r>
      <w:r w:rsidR="00656C83" w:rsidRPr="004E799C">
        <w:rPr>
          <w:rFonts w:ascii="Arial Narrow" w:eastAsia="Arial" w:hAnsi="Arial Narrow" w:cs="Arial"/>
          <w:sz w:val="24"/>
          <w:szCs w:val="24"/>
          <w:lang w:eastAsia="pl-PL"/>
        </w:rPr>
        <w:t>należy wypełnić  w  sposób czytelny – np. komputerowo lub pismem drukowanym.</w:t>
      </w:r>
    </w:p>
    <w:p w:rsidR="00656C83" w:rsidRPr="00DD4E08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DD4E08">
        <w:rPr>
          <w:rFonts w:ascii="Arial Narrow" w:eastAsia="Arial" w:hAnsi="Arial Narrow" w:cs="Arial"/>
          <w:sz w:val="24"/>
          <w:szCs w:val="24"/>
          <w:lang w:eastAsia="pl-PL"/>
        </w:rPr>
        <w:t>Podmiot zgłaszający może wskazać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DD4E08" w:rsidRPr="00DD4E08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po</w:t>
      </w:r>
      <w:r w:rsidRPr="00DD4E08">
        <w:rPr>
          <w:rFonts w:ascii="Arial Narrow" w:eastAsia="Arial" w:hAnsi="Arial Narrow" w:cs="Arial"/>
          <w:b/>
          <w:bCs/>
          <w:sz w:val="24"/>
          <w:szCs w:val="24"/>
          <w:u w:val="single"/>
          <w:lang w:eastAsia="pl-PL"/>
        </w:rPr>
        <w:t xml:space="preserve"> jedn</w:t>
      </w:r>
      <w:r w:rsidR="00DD4E08">
        <w:rPr>
          <w:rFonts w:ascii="Arial Narrow" w:eastAsia="Arial" w:hAnsi="Arial Narrow" w:cs="Arial"/>
          <w:b/>
          <w:bCs/>
          <w:sz w:val="24"/>
          <w:szCs w:val="24"/>
          <w:u w:val="single"/>
          <w:lang w:eastAsia="pl-PL"/>
        </w:rPr>
        <w:t>ym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Uczestniku</w:t>
      </w:r>
      <w:r w:rsidR="0091743B" w:rsidRPr="00DD4E08">
        <w:rPr>
          <w:rFonts w:ascii="Arial Narrow" w:eastAsia="Arial" w:hAnsi="Arial Narrow" w:cs="Arial"/>
          <w:sz w:val="24"/>
          <w:szCs w:val="24"/>
          <w:lang w:eastAsia="pl-PL"/>
        </w:rPr>
        <w:t>, w nie więcej niż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w</w:t>
      </w:r>
      <w:r w:rsidR="0091743B" w:rsidRP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3 z wymienionych kategorii konkursowych</w:t>
      </w:r>
      <w:r w:rsidRP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656C83" w:rsidRPr="0001718E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bCs/>
          <w:sz w:val="24"/>
          <w:szCs w:val="24"/>
          <w:lang w:eastAsia="pl-PL"/>
        </w:rPr>
      </w:pPr>
      <w:r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Zgłoszenia należy składać w siedzibie ROPS lub nadsyłać pocztą 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pod</w:t>
      </w:r>
      <w:r w:rsidR="0045418E"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adres (decyduje data </w:t>
      </w:r>
      <w:r w:rsidR="00607C1C">
        <w:rPr>
          <w:rFonts w:ascii="Arial Narrow" w:eastAsia="Arial" w:hAnsi="Arial Narrow" w:cs="Arial"/>
          <w:sz w:val="24"/>
          <w:szCs w:val="24"/>
          <w:lang w:eastAsia="pl-PL"/>
        </w:rPr>
        <w:t>wpływu</w:t>
      </w:r>
      <w:r w:rsidRPr="00544FB1">
        <w:rPr>
          <w:rFonts w:ascii="Arial Narrow" w:eastAsia="Arial" w:hAnsi="Arial Narrow" w:cs="Arial"/>
          <w:sz w:val="24"/>
          <w:szCs w:val="24"/>
          <w:lang w:eastAsia="pl-PL"/>
        </w:rPr>
        <w:t xml:space="preserve">): </w:t>
      </w:r>
      <w:r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Regionalny Ośrodek Polityki Społecznej Województwa Śląskiego, ul. Modelarska 10</w:t>
      </w:r>
      <w:r w:rsidR="00560B47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, </w:t>
      </w:r>
      <w:r w:rsidR="00733163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40 – 142 Katowice</w:t>
      </w:r>
      <w:r w:rsidR="008D6DB3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,</w:t>
      </w:r>
      <w:r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 </w:t>
      </w:r>
      <w:bookmarkStart w:id="3" w:name="page3"/>
      <w:bookmarkEnd w:id="3"/>
      <w:r w:rsidR="008D6DB3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 xml:space="preserve">do dnia </w:t>
      </w:r>
      <w:r w:rsidR="00FD20B7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 xml:space="preserve">3 </w:t>
      </w:r>
      <w:r w:rsidR="009B5711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października</w:t>
      </w:r>
      <w:r w:rsidR="008D6DB3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 xml:space="preserve"> 20</w:t>
      </w:r>
      <w:r w:rsidR="00EA1EFB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2</w:t>
      </w:r>
      <w:r w:rsidR="00FD20B7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4</w:t>
      </w:r>
      <w:r w:rsidR="008D6DB3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r.</w:t>
      </w:r>
      <w:r w:rsidR="008A10A6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 xml:space="preserve"> </w:t>
      </w:r>
      <w:r w:rsidR="008A10A6" w:rsidRPr="008A10A6">
        <w:rPr>
          <w:rFonts w:ascii="Arial Narrow" w:eastAsia="Arial" w:hAnsi="Arial Narrow" w:cs="Arial"/>
          <w:sz w:val="24"/>
          <w:szCs w:val="24"/>
          <w:lang w:eastAsia="pl-PL"/>
        </w:rPr>
        <w:t>Dopuszcza się zgłoszenia w formie elektronicznej.</w:t>
      </w:r>
      <w:r w:rsidR="008A10A6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8A10A6" w:rsidRPr="008A10A6">
        <w:rPr>
          <w:rFonts w:ascii="Arial Narrow" w:hAnsi="Arial Narrow" w:cs="Arial"/>
          <w:color w:val="28323C"/>
          <w:sz w:val="24"/>
          <w:szCs w:val="24"/>
          <w:shd w:val="clear" w:color="auto" w:fill="FFFFFF"/>
        </w:rPr>
        <w:t>Zgłoszenie przekazane elektronicznie musi być podpisane kwalifikowanym podpisem elektronicznym lub profilem zaufanym przez osobę uprawnioną do reprezentowania podmiotu zgłaszającego.</w:t>
      </w:r>
    </w:p>
    <w:p w:rsidR="0001718E" w:rsidRPr="008A10A6" w:rsidRDefault="0001718E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bCs/>
          <w:sz w:val="24"/>
          <w:szCs w:val="24"/>
          <w:lang w:eastAsia="pl-PL"/>
        </w:rPr>
      </w:pPr>
      <w:r>
        <w:rPr>
          <w:rFonts w:ascii="Arial Narrow" w:hAnsi="Arial Narrow" w:cs="Arial"/>
          <w:color w:val="28323C"/>
          <w:sz w:val="24"/>
          <w:szCs w:val="24"/>
          <w:shd w:val="clear" w:color="auto" w:fill="FFFFFF"/>
        </w:rPr>
        <w:t>W przypadku zgłoszenia elektronicznego musi ono obejmować skan podpisanego przez kandydata zgłoszenia wraz z załącznikami.</w:t>
      </w:r>
    </w:p>
    <w:p w:rsidR="00CF628E" w:rsidRPr="009C4555" w:rsidRDefault="00CF628E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bCs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Organizator konkursu zastrzega sobie możliwość przedłużenia terminu składania formularzy w</w:t>
      </w:r>
      <w:r w:rsidR="00785D4A"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 </w:t>
      </w:r>
      <w:r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przypadku niewpłynięcia wystarczającej liczby zgłoszeń.</w:t>
      </w:r>
    </w:p>
    <w:p w:rsidR="002F606D" w:rsidRPr="009C4555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" w:eastAsia="Arial" w:hAnsi="Arial" w:cs="Arial"/>
          <w:szCs w:val="20"/>
          <w:lang w:eastAsia="pl-PL"/>
        </w:rPr>
      </w:pPr>
      <w:r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Ogłoszenie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wyników nastąpi podczas 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uroczystej </w:t>
      </w:r>
      <w:r w:rsidRPr="009C455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Gali Śląskich Prometeuszy</w:t>
      </w:r>
      <w:r w:rsidR="009B5711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.</w:t>
      </w:r>
      <w:r w:rsidRPr="009C455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 </w:t>
      </w:r>
    </w:p>
    <w:p w:rsidR="009B5711" w:rsidRDefault="00656C83" w:rsidP="009B571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" w:eastAsia="Arial" w:hAnsi="Arial" w:cs="Arial"/>
          <w:szCs w:val="20"/>
          <w:lang w:eastAsia="pl-PL"/>
        </w:rPr>
      </w:pPr>
      <w:r w:rsidRPr="000B522E">
        <w:rPr>
          <w:rFonts w:ascii="Arial Narrow" w:eastAsia="Arial" w:hAnsi="Arial Narrow" w:cs="Arial"/>
          <w:sz w:val="24"/>
          <w:szCs w:val="24"/>
          <w:lang w:eastAsia="pl-PL"/>
        </w:rPr>
        <w:t xml:space="preserve">Wyniki Konkursu zostaną podane do wiadomości publicznej poprzez umieszczenie ich na stronie internetowej </w:t>
      </w:r>
      <w:r w:rsidR="00357BE7" w:rsidRPr="000B522E">
        <w:rPr>
          <w:rFonts w:ascii="Arial Narrow" w:eastAsia="Arial" w:hAnsi="Arial Narrow" w:cs="Arial"/>
          <w:sz w:val="24"/>
          <w:szCs w:val="24"/>
          <w:lang w:eastAsia="pl-PL"/>
        </w:rPr>
        <w:t>O</w:t>
      </w:r>
      <w:r w:rsidRPr="000B522E">
        <w:rPr>
          <w:rFonts w:ascii="Arial Narrow" w:eastAsia="Arial" w:hAnsi="Arial Narrow" w:cs="Arial"/>
          <w:sz w:val="24"/>
          <w:szCs w:val="24"/>
          <w:lang w:eastAsia="pl-PL"/>
        </w:rPr>
        <w:t>rganizatora Konkurs</w:t>
      </w:r>
      <w:r w:rsidR="00D84ED6" w:rsidRPr="000B522E">
        <w:rPr>
          <w:rFonts w:ascii="Arial Narrow" w:eastAsia="Arial" w:hAnsi="Arial Narrow" w:cs="Arial"/>
          <w:sz w:val="24"/>
          <w:szCs w:val="24"/>
          <w:lang w:eastAsia="pl-PL"/>
        </w:rPr>
        <w:t>u</w:t>
      </w:r>
      <w:r w:rsidR="00157E11" w:rsidRPr="000B522E">
        <w:rPr>
          <w:rFonts w:ascii="Arial Narrow" w:eastAsia="Arial" w:hAnsi="Arial Narrow" w:cs="Arial"/>
          <w:sz w:val="24"/>
          <w:szCs w:val="24"/>
          <w:lang w:eastAsia="pl-PL"/>
        </w:rPr>
        <w:t xml:space="preserve"> pod adresem </w:t>
      </w:r>
      <w:hyperlink r:id="rId8" w:history="1">
        <w:r w:rsidR="009B5711" w:rsidRPr="000B522E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www.prometeusz.rops-katowice</w:t>
        </w:r>
        <w:r w:rsidR="009B5711" w:rsidRPr="000B522E">
          <w:rPr>
            <w:rStyle w:val="Hipercze"/>
            <w:rFonts w:ascii="Arial" w:eastAsia="Arial" w:hAnsi="Arial" w:cs="Arial"/>
            <w:szCs w:val="20"/>
            <w:lang w:eastAsia="pl-PL"/>
          </w:rPr>
          <w:t>.pl</w:t>
        </w:r>
      </w:hyperlink>
      <w:r w:rsidR="00157E11" w:rsidRPr="000B522E">
        <w:rPr>
          <w:rFonts w:ascii="Arial" w:eastAsia="Arial" w:hAnsi="Arial" w:cs="Arial"/>
          <w:szCs w:val="20"/>
          <w:lang w:eastAsia="pl-PL"/>
        </w:rPr>
        <w:t>.</w:t>
      </w:r>
    </w:p>
    <w:p w:rsidR="009B5711" w:rsidRDefault="009B5711" w:rsidP="009B5711">
      <w:pPr>
        <w:tabs>
          <w:tab w:val="left" w:pos="377"/>
        </w:tabs>
        <w:spacing w:before="60" w:after="60" w:line="240" w:lineRule="auto"/>
        <w:rPr>
          <w:rFonts w:ascii="Arial" w:eastAsia="Arial" w:hAnsi="Arial" w:cs="Arial"/>
          <w:szCs w:val="20"/>
          <w:lang w:eastAsia="pl-PL"/>
        </w:rPr>
      </w:pPr>
    </w:p>
    <w:p w:rsidR="000B522E" w:rsidRPr="009C4555" w:rsidRDefault="000B522E" w:rsidP="009B5711">
      <w:pPr>
        <w:tabs>
          <w:tab w:val="left" w:pos="377"/>
        </w:tabs>
        <w:spacing w:before="60" w:after="60" w:line="240" w:lineRule="auto"/>
        <w:rPr>
          <w:rFonts w:ascii="Arial" w:eastAsia="Arial" w:hAnsi="Arial" w:cs="Arial"/>
          <w:szCs w:val="20"/>
          <w:lang w:eastAsia="pl-PL"/>
        </w:rPr>
      </w:pPr>
    </w:p>
    <w:p w:rsidR="00560B47" w:rsidRPr="009C4555" w:rsidRDefault="00560B47" w:rsidP="00D84ED6">
      <w:pPr>
        <w:tabs>
          <w:tab w:val="left" w:pos="377"/>
        </w:tabs>
        <w:spacing w:before="60" w:after="60" w:line="240" w:lineRule="auto"/>
        <w:ind w:left="720"/>
        <w:rPr>
          <w:rFonts w:ascii="Arial" w:eastAsia="Arial" w:hAnsi="Arial" w:cs="Arial"/>
          <w:szCs w:val="20"/>
          <w:lang w:eastAsia="pl-PL"/>
        </w:rPr>
      </w:pPr>
    </w:p>
    <w:p w:rsidR="00656C83" w:rsidRPr="009C4555" w:rsidRDefault="00157E11" w:rsidP="00D84ED6">
      <w:pPr>
        <w:shd w:val="clear" w:color="auto" w:fill="1F4E79" w:themeFill="accent5" w:themeFillShade="80"/>
        <w:tabs>
          <w:tab w:val="left" w:pos="377"/>
        </w:tabs>
        <w:spacing w:before="60" w:after="60" w:line="240" w:lineRule="auto"/>
        <w:jc w:val="center"/>
        <w:rPr>
          <w:rFonts w:ascii="Arial Narrow" w:eastAsia="Arial" w:hAnsi="Arial Narrow" w:cs="Arial"/>
          <w:color w:val="FFFFFF" w:themeColor="background1"/>
          <w:sz w:val="44"/>
          <w:szCs w:val="44"/>
          <w:lang w:eastAsia="pl-PL"/>
        </w:rPr>
      </w:pP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KAPITUŁA</w:t>
      </w:r>
      <w:r w:rsidR="00656C83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 xml:space="preserve"> KONKURS</w:t>
      </w: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U</w:t>
      </w:r>
      <w:r w:rsidR="00692612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:rsidR="00656C83" w:rsidRPr="009C4555" w:rsidRDefault="00656C83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Nadesłane zgłoszenia oceniać będzie 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Kapituła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Konkurs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u powołana przez Organizatora</w:t>
      </w:r>
      <w:r w:rsidR="00FF634B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425E95" w:rsidRPr="009C4555" w:rsidRDefault="00425E95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Kapituła składa się z 5 - 7 członków.</w:t>
      </w:r>
    </w:p>
    <w:p w:rsidR="00656C83" w:rsidRPr="009C4555" w:rsidRDefault="00656C83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Członkowie 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Kapituły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pełnią swą funkcję w okresie trwania Konkursu</w:t>
      </w:r>
      <w:r w:rsidR="00560B47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656C83" w:rsidRPr="009C4555" w:rsidRDefault="00A74C2A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Udział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w 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spotkaniach Kapituły jest nieodpłatny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656C83" w:rsidRPr="009C4555" w:rsidRDefault="00A74C2A" w:rsidP="003B7E51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Kapituła 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ma możliwość przyznania </w:t>
      </w:r>
      <w:r w:rsidR="004E799C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maksymalnie 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>trzech nagród głównych oraz wyróżnień, w każdej kategorii konkursowej</w:t>
      </w:r>
      <w:r w:rsidR="00560B47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425E95" w:rsidRPr="009C4555" w:rsidRDefault="00425E95" w:rsidP="003B7E51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Kapituła obraduje w pod przewodnictwem Przewodniczącej lub Zastępcy przewodniczącej Kapituły.</w:t>
      </w:r>
    </w:p>
    <w:p w:rsidR="000B0784" w:rsidRPr="009C4555" w:rsidRDefault="00656C83" w:rsidP="003B7E51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Ocena 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Kapituły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składa się z dwóch etapów: </w:t>
      </w:r>
    </w:p>
    <w:p w:rsidR="000B0784" w:rsidRPr="009C4555" w:rsidRDefault="000B0784" w:rsidP="003B7E51">
      <w:pPr>
        <w:pStyle w:val="Akapitzlist"/>
        <w:spacing w:before="60" w:after="60"/>
        <w:rPr>
          <w:rFonts w:ascii="Arial Narrow" w:eastAsia="Arial" w:hAnsi="Arial Narrow"/>
          <w:b/>
          <w:bCs/>
          <w:sz w:val="24"/>
          <w:szCs w:val="24"/>
        </w:rPr>
      </w:pPr>
      <w:r w:rsidRPr="009C4555">
        <w:rPr>
          <w:rFonts w:ascii="Arial Narrow" w:eastAsia="Arial" w:hAnsi="Arial Narrow"/>
          <w:b/>
          <w:bCs/>
          <w:sz w:val="24"/>
          <w:szCs w:val="24"/>
        </w:rPr>
        <w:t>ETAP I – ocena formalna</w:t>
      </w:r>
    </w:p>
    <w:p w:rsidR="000B0784" w:rsidRPr="009C4555" w:rsidRDefault="000B0784" w:rsidP="003B7E51">
      <w:pPr>
        <w:pStyle w:val="Akapitzlist"/>
        <w:numPr>
          <w:ilvl w:val="0"/>
          <w:numId w:val="11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Oceny formalnej dokonuje </w:t>
      </w:r>
      <w:r w:rsidR="00A74C2A" w:rsidRPr="009C4555">
        <w:rPr>
          <w:rFonts w:ascii="Arial Narrow" w:eastAsia="Arial" w:hAnsi="Arial Narrow"/>
          <w:sz w:val="24"/>
          <w:szCs w:val="24"/>
        </w:rPr>
        <w:t xml:space="preserve">Kapituła  w obecności </w:t>
      </w:r>
      <w:r w:rsidRPr="009C4555">
        <w:rPr>
          <w:rFonts w:ascii="Arial Narrow" w:eastAsia="Arial" w:hAnsi="Arial Narrow"/>
          <w:sz w:val="24"/>
          <w:szCs w:val="24"/>
        </w:rPr>
        <w:t>co najmniej trzech Członków.</w:t>
      </w:r>
    </w:p>
    <w:p w:rsidR="000B0784" w:rsidRPr="009C4555" w:rsidRDefault="000B0784" w:rsidP="003B7E51">
      <w:pPr>
        <w:pStyle w:val="Akapitzlist"/>
        <w:numPr>
          <w:ilvl w:val="0"/>
          <w:numId w:val="11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Oceny dokonuje się 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na karcie </w:t>
      </w:r>
      <w:r w:rsidRPr="009C4555">
        <w:rPr>
          <w:rFonts w:ascii="Arial Narrow" w:eastAsia="Arial" w:hAnsi="Arial Narrow"/>
          <w:sz w:val="24"/>
          <w:szCs w:val="24"/>
        </w:rPr>
        <w:t>oceny formalnej zgłoszeń do konkursu „Śląski Prometeusz 202</w:t>
      </w:r>
      <w:r w:rsidR="0045418E" w:rsidRPr="009C4555">
        <w:rPr>
          <w:rFonts w:ascii="Arial Narrow" w:eastAsia="Arial" w:hAnsi="Arial Narrow"/>
          <w:sz w:val="24"/>
          <w:szCs w:val="24"/>
        </w:rPr>
        <w:t>4</w:t>
      </w:r>
      <w:r w:rsidRPr="009C4555">
        <w:rPr>
          <w:rFonts w:ascii="Arial Narrow" w:eastAsia="Arial" w:hAnsi="Arial Narrow"/>
          <w:sz w:val="24"/>
          <w:szCs w:val="24"/>
        </w:rPr>
        <w:t>”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(załącznik nr </w:t>
      </w:r>
      <w:r w:rsidR="00874675" w:rsidRPr="009C4555">
        <w:rPr>
          <w:rFonts w:ascii="Arial Narrow" w:eastAsia="Arial" w:hAnsi="Arial Narrow"/>
          <w:sz w:val="24"/>
          <w:szCs w:val="24"/>
        </w:rPr>
        <w:t>4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do Regulaminu).</w:t>
      </w:r>
    </w:p>
    <w:p w:rsidR="000B0784" w:rsidRPr="009C4555" w:rsidRDefault="000B0784" w:rsidP="003B7E51">
      <w:pPr>
        <w:pStyle w:val="Akapitzlist"/>
        <w:spacing w:before="60" w:after="60"/>
        <w:rPr>
          <w:rFonts w:ascii="Arial Narrow" w:eastAsia="Arial" w:hAnsi="Arial Narrow"/>
          <w:b/>
          <w:bCs/>
          <w:sz w:val="24"/>
          <w:szCs w:val="24"/>
        </w:rPr>
      </w:pPr>
      <w:r w:rsidRPr="009C4555">
        <w:rPr>
          <w:rFonts w:ascii="Arial Narrow" w:eastAsia="Arial" w:hAnsi="Arial Narrow"/>
          <w:b/>
          <w:bCs/>
          <w:sz w:val="24"/>
          <w:szCs w:val="24"/>
        </w:rPr>
        <w:t>ETAP II – ocena merytoryczna</w:t>
      </w:r>
    </w:p>
    <w:p w:rsidR="000B0784" w:rsidRPr="009C4555" w:rsidRDefault="000B0784" w:rsidP="003B7E51">
      <w:pPr>
        <w:pStyle w:val="Akapitzlist"/>
        <w:numPr>
          <w:ilvl w:val="0"/>
          <w:numId w:val="12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bookmarkStart w:id="4" w:name="_Hlk115260071"/>
      <w:r w:rsidRPr="009C4555">
        <w:rPr>
          <w:rFonts w:ascii="Arial Narrow" w:eastAsia="Arial" w:hAnsi="Arial Narrow"/>
          <w:sz w:val="24"/>
          <w:szCs w:val="24"/>
        </w:rPr>
        <w:t xml:space="preserve">Ocena dokonywana jest przez co najmniej trzech Członków </w:t>
      </w:r>
      <w:r w:rsidR="00A74C2A" w:rsidRPr="009C4555">
        <w:rPr>
          <w:rFonts w:ascii="Arial Narrow" w:eastAsia="Arial" w:hAnsi="Arial Narrow"/>
          <w:sz w:val="24"/>
          <w:szCs w:val="24"/>
        </w:rPr>
        <w:t>Kapituły</w:t>
      </w:r>
      <w:r w:rsidRPr="009C4555">
        <w:rPr>
          <w:rFonts w:ascii="Arial Narrow" w:eastAsia="Arial" w:hAnsi="Arial Narrow"/>
          <w:sz w:val="24"/>
          <w:szCs w:val="24"/>
        </w:rPr>
        <w:t>.</w:t>
      </w:r>
    </w:p>
    <w:bookmarkEnd w:id="4"/>
    <w:p w:rsidR="007C5F29" w:rsidRPr="009C4555" w:rsidRDefault="00A74C2A" w:rsidP="003B7E51">
      <w:pPr>
        <w:pStyle w:val="Akapitzlist"/>
        <w:spacing w:before="60" w:after="60"/>
        <w:ind w:left="144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Kapituła </w:t>
      </w:r>
      <w:r w:rsidR="000B0784" w:rsidRPr="009C4555">
        <w:rPr>
          <w:rFonts w:ascii="Arial Narrow" w:eastAsia="Arial" w:hAnsi="Arial Narrow"/>
          <w:sz w:val="24"/>
          <w:szCs w:val="24"/>
        </w:rPr>
        <w:t xml:space="preserve">dokonuje oceny merytorycznej wniosków </w:t>
      </w:r>
      <w:r w:rsidR="00425E95" w:rsidRPr="009C4555">
        <w:rPr>
          <w:rFonts w:ascii="Arial Narrow" w:eastAsia="Arial" w:hAnsi="Arial Narrow"/>
          <w:sz w:val="24"/>
          <w:szCs w:val="24"/>
        </w:rPr>
        <w:t xml:space="preserve">w drodze analizy </w:t>
      </w:r>
      <w:r w:rsidR="007C5F29" w:rsidRPr="009C4555">
        <w:rPr>
          <w:rFonts w:ascii="Arial Narrow" w:eastAsia="Arial" w:hAnsi="Arial Narrow"/>
          <w:sz w:val="24"/>
          <w:szCs w:val="24"/>
        </w:rPr>
        <w:t>opisu szczególnych osiągnięć kandydata z uwzględnieniem:</w:t>
      </w:r>
    </w:p>
    <w:p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wyróżniającej postawy w zakresie realizowanych zadań,</w:t>
      </w:r>
    </w:p>
    <w:p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poziomu umiejętności i kompetencji zawodowych,</w:t>
      </w:r>
    </w:p>
    <w:p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działań inicjujących procesy dokonywania zmian w środowisku pracy mających wpływ na efekt końcowy pracy,</w:t>
      </w:r>
    </w:p>
    <w:p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inicjatywy w podejmowaniu nowych działań w jednostce,</w:t>
      </w:r>
    </w:p>
    <w:p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poziomu empatii,</w:t>
      </w:r>
    </w:p>
    <w:p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otwartości na środowisko zewnętrzne instytucji,</w:t>
      </w:r>
    </w:p>
    <w:p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wzorowej postawy koleżeńskiej.</w:t>
      </w:r>
    </w:p>
    <w:p w:rsidR="000B0784" w:rsidRPr="009C4555" w:rsidRDefault="000B0784" w:rsidP="003B7E51">
      <w:pPr>
        <w:pStyle w:val="Akapitzlist"/>
        <w:numPr>
          <w:ilvl w:val="0"/>
          <w:numId w:val="12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Oceny dokonuje się 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na karcie </w:t>
      </w:r>
      <w:r w:rsidRPr="009C4555">
        <w:rPr>
          <w:rFonts w:ascii="Arial Narrow" w:eastAsia="Arial" w:hAnsi="Arial Narrow"/>
          <w:sz w:val="24"/>
          <w:szCs w:val="24"/>
        </w:rPr>
        <w:t>oceny merytorycznej zgłoszeń „Śląski Prometeusz 202</w:t>
      </w:r>
      <w:r w:rsidR="0045418E" w:rsidRPr="009C4555">
        <w:rPr>
          <w:rFonts w:ascii="Arial Narrow" w:eastAsia="Arial" w:hAnsi="Arial Narrow"/>
          <w:sz w:val="24"/>
          <w:szCs w:val="24"/>
        </w:rPr>
        <w:t>4</w:t>
      </w:r>
      <w:r w:rsidRPr="009C4555">
        <w:rPr>
          <w:rFonts w:ascii="Arial Narrow" w:eastAsia="Arial" w:hAnsi="Arial Narrow"/>
          <w:sz w:val="24"/>
          <w:szCs w:val="24"/>
        </w:rPr>
        <w:t>”.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(załącznik nr </w:t>
      </w:r>
      <w:r w:rsidR="00874675" w:rsidRPr="009C4555">
        <w:rPr>
          <w:rFonts w:ascii="Arial Narrow" w:eastAsia="Arial" w:hAnsi="Arial Narrow"/>
          <w:sz w:val="24"/>
          <w:szCs w:val="24"/>
        </w:rPr>
        <w:t>5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do Regulaminu)</w:t>
      </w:r>
    </w:p>
    <w:p w:rsidR="00933AE0" w:rsidRPr="009C4555" w:rsidRDefault="000B0784" w:rsidP="003B7E51">
      <w:pPr>
        <w:pStyle w:val="Akapitzlist"/>
        <w:numPr>
          <w:ilvl w:val="0"/>
          <w:numId w:val="9"/>
        </w:numPr>
        <w:tabs>
          <w:tab w:val="left" w:pos="377"/>
        </w:tabs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Z oceny </w:t>
      </w:r>
      <w:r w:rsidR="0045418E" w:rsidRPr="009C4555">
        <w:rPr>
          <w:rFonts w:ascii="Arial Narrow" w:eastAsia="Arial" w:hAnsi="Arial Narrow"/>
          <w:sz w:val="24"/>
          <w:szCs w:val="24"/>
        </w:rPr>
        <w:t xml:space="preserve">zgłoszeń </w:t>
      </w:r>
      <w:r w:rsidRPr="009C4555">
        <w:rPr>
          <w:rFonts w:ascii="Arial Narrow" w:eastAsia="Arial" w:hAnsi="Arial Narrow"/>
          <w:sz w:val="24"/>
          <w:szCs w:val="24"/>
        </w:rPr>
        <w:t>sporządza się protokół</w:t>
      </w:r>
    </w:p>
    <w:p w:rsidR="00656C83" w:rsidRPr="009C4555" w:rsidRDefault="000B0784" w:rsidP="003B7E51">
      <w:pPr>
        <w:pStyle w:val="Akapitzlist"/>
        <w:numPr>
          <w:ilvl w:val="0"/>
          <w:numId w:val="9"/>
        </w:numPr>
        <w:tabs>
          <w:tab w:val="left" w:pos="377"/>
        </w:tabs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W przypadku gdy Członek </w:t>
      </w:r>
      <w:r w:rsidR="007C5F29" w:rsidRPr="009C4555">
        <w:rPr>
          <w:rFonts w:ascii="Arial Narrow" w:eastAsia="Arial" w:hAnsi="Arial Narrow"/>
          <w:sz w:val="24"/>
          <w:szCs w:val="24"/>
        </w:rPr>
        <w:t>Kapituły</w:t>
      </w:r>
      <w:r w:rsidRPr="009C4555">
        <w:rPr>
          <w:rFonts w:ascii="Arial Narrow" w:eastAsia="Arial" w:hAnsi="Arial Narrow"/>
          <w:sz w:val="24"/>
          <w:szCs w:val="24"/>
        </w:rPr>
        <w:t xml:space="preserve"> przy podjęciu się dokonywania oceny stwierdzi, iż osoba</w:t>
      </w:r>
      <w:r w:rsidR="0045418E" w:rsidRPr="009C4555">
        <w:rPr>
          <w:rFonts w:ascii="Arial Narrow" w:eastAsia="Arial" w:hAnsi="Arial Narrow"/>
          <w:sz w:val="24"/>
          <w:szCs w:val="24"/>
        </w:rPr>
        <w:t>,</w:t>
      </w:r>
      <w:r w:rsidRPr="009C4555">
        <w:rPr>
          <w:rFonts w:ascii="Arial Narrow" w:eastAsia="Arial" w:hAnsi="Arial Narrow"/>
          <w:sz w:val="24"/>
          <w:szCs w:val="24"/>
        </w:rPr>
        <w:t xml:space="preserve"> której zgłoszenie dotyczy</w:t>
      </w:r>
      <w:r w:rsidR="0045418E" w:rsidRPr="009C4555">
        <w:rPr>
          <w:rFonts w:ascii="Arial Narrow" w:eastAsia="Arial" w:hAnsi="Arial Narrow"/>
          <w:sz w:val="24"/>
          <w:szCs w:val="24"/>
        </w:rPr>
        <w:t>,</w:t>
      </w:r>
      <w:r w:rsidRPr="009C4555">
        <w:rPr>
          <w:rFonts w:ascii="Arial Narrow" w:eastAsia="Arial" w:hAnsi="Arial Narrow"/>
          <w:sz w:val="24"/>
          <w:szCs w:val="24"/>
        </w:rPr>
        <w:t xml:space="preserve"> jest krewną w linii prostej, powinowatą lub łączą te osoby inne relacje, w tym relacje zawodowe, biznesowe lub zachodzi inna przesłanka co do bezstronności osoby dokonującej oceny, Członek </w:t>
      </w:r>
      <w:r w:rsidR="007C5F29" w:rsidRPr="009C4555">
        <w:rPr>
          <w:rFonts w:ascii="Arial Narrow" w:eastAsia="Arial" w:hAnsi="Arial Narrow"/>
          <w:sz w:val="24"/>
          <w:szCs w:val="24"/>
        </w:rPr>
        <w:t xml:space="preserve">Kapituły </w:t>
      </w:r>
      <w:r w:rsidRPr="009C4555">
        <w:rPr>
          <w:rFonts w:ascii="Arial Narrow" w:eastAsia="Arial" w:hAnsi="Arial Narrow"/>
          <w:sz w:val="24"/>
          <w:szCs w:val="24"/>
        </w:rPr>
        <w:t xml:space="preserve">powinien się wyłączyć z procedowania nad </w:t>
      </w:r>
      <w:r w:rsidR="0049741A" w:rsidRPr="009C4555">
        <w:rPr>
          <w:rFonts w:ascii="Arial Narrow" w:eastAsia="Arial" w:hAnsi="Arial Narrow"/>
          <w:sz w:val="24"/>
          <w:szCs w:val="24"/>
        </w:rPr>
        <w:t xml:space="preserve">tym zgłoszeniem  </w:t>
      </w:r>
      <w:r w:rsidRPr="009C4555">
        <w:rPr>
          <w:rFonts w:ascii="Arial Narrow" w:eastAsia="Arial" w:hAnsi="Arial Narrow"/>
          <w:sz w:val="24"/>
          <w:szCs w:val="24"/>
        </w:rPr>
        <w:t>poprzez złożenie pisemnego oświadczenia.</w:t>
      </w:r>
    </w:p>
    <w:p w:rsidR="00656C83" w:rsidRPr="009C4555" w:rsidRDefault="00656C83" w:rsidP="003B7E51">
      <w:pPr>
        <w:pStyle w:val="Akapitzlist"/>
        <w:numPr>
          <w:ilvl w:val="0"/>
          <w:numId w:val="9"/>
        </w:numPr>
        <w:tabs>
          <w:tab w:val="left" w:pos="865"/>
        </w:tabs>
        <w:spacing w:before="60" w:after="60"/>
        <w:rPr>
          <w:rFonts w:ascii="Arial Narrow" w:eastAsia="Symbo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Od werdyktu </w:t>
      </w:r>
      <w:r w:rsidR="007C5F29" w:rsidRPr="009C4555">
        <w:rPr>
          <w:rFonts w:ascii="Arial Narrow" w:eastAsia="Arial" w:hAnsi="Arial Narrow"/>
          <w:sz w:val="24"/>
          <w:szCs w:val="24"/>
        </w:rPr>
        <w:t>Kapituły</w:t>
      </w:r>
      <w:r w:rsidRPr="009C4555">
        <w:rPr>
          <w:rFonts w:ascii="Arial Narrow" w:eastAsia="Arial" w:hAnsi="Arial Narrow"/>
          <w:sz w:val="24"/>
          <w:szCs w:val="24"/>
        </w:rPr>
        <w:t xml:space="preserve"> nie przysługuje odwołanie.</w:t>
      </w:r>
    </w:p>
    <w:p w:rsidR="00656C83" w:rsidRPr="009C4555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56C83" w:rsidRPr="009C4555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NAGRODY</w:t>
      </w:r>
      <w:r w:rsidR="00692612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:rsidR="00656C83" w:rsidRPr="009C4555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1D1520" w:rsidRPr="009C4555" w:rsidRDefault="001D1520" w:rsidP="00FC59F9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Konkurs ma c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harakter prestiżowy i honorowy, a 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nagrody mają charakter symboliczny. </w:t>
      </w:r>
    </w:p>
    <w:p w:rsidR="00D84ED6" w:rsidRPr="009C4555" w:rsidRDefault="00D84ED6" w:rsidP="00FC59F9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Zwycięzcy Konkursu</w:t>
      </w:r>
      <w:r w:rsidR="007131BA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oraz osoby wyróżnione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1D1520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otrzymają zaproszenie na 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>u</w:t>
      </w:r>
      <w:r w:rsidR="001D1520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roczystą </w:t>
      </w:r>
      <w:r w:rsidR="001D1520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Galę </w:t>
      </w:r>
      <w:r w:rsidR="002F606D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Śląskich Prometeuszy</w:t>
      </w:r>
      <w:r w:rsidR="000C71D4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1D1520" w:rsidRPr="009C4555" w:rsidRDefault="001D1520" w:rsidP="00FC59F9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bookmarkStart w:id="5" w:name="_Hlk22677477"/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Zwycięzcy 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>z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ostaną uhonorowani pamiątkowymi statuetkami oraz dyplomami</w:t>
      </w:r>
      <w:bookmarkEnd w:id="5"/>
      <w:r w:rsidR="00560B47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:rsidR="002F606D" w:rsidRPr="000B522E" w:rsidRDefault="00656C83" w:rsidP="00DD4E08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0B522E">
        <w:rPr>
          <w:rFonts w:ascii="Arial Narrow" w:eastAsia="Arial" w:hAnsi="Arial Narrow" w:cs="Arial"/>
          <w:sz w:val="24"/>
          <w:szCs w:val="24"/>
          <w:lang w:eastAsia="pl-PL"/>
        </w:rPr>
        <w:t>Sylwetki osób nagrodzonych będą promowane w mediach.</w:t>
      </w:r>
    </w:p>
    <w:p w:rsidR="002F606D" w:rsidRPr="009C4555" w:rsidRDefault="002F606D" w:rsidP="00DD4E08">
      <w:pPr>
        <w:tabs>
          <w:tab w:val="left" w:pos="425"/>
        </w:tabs>
        <w:spacing w:before="60" w:after="60" w:line="240" w:lineRule="auto"/>
        <w:ind w:left="425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</w:p>
    <w:p w:rsidR="00656C83" w:rsidRPr="009C4555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56C83" w:rsidRPr="009C4555" w:rsidRDefault="00656C83" w:rsidP="001D1520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INNE POSTANOWIENIA</w:t>
      </w:r>
      <w:r w:rsidR="00692612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:rsidR="00656C83" w:rsidRPr="009C4555" w:rsidRDefault="00656C83" w:rsidP="000C71D4">
      <w:pPr>
        <w:spacing w:before="60" w:after="6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Nadesłane zgłoszenia wraz z załącznikami przechodzą na własność Organizatora Konkursu.</w:t>
      </w:r>
    </w:p>
    <w:p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right="20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Organizator zastrzega sobie prawo do publikowania treści (w tym dokonywania w nich skrótów)</w:t>
      </w:r>
      <w:r w:rsidR="000C71D4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zawartych w nadesłanych zgłoszeniach.</w:t>
      </w:r>
    </w:p>
    <w:p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Niniejszy regulamin wchodzi w życie z dniem ogłoszenia.</w:t>
      </w:r>
    </w:p>
    <w:p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Sytuacje nieobjęte niniejszym regulaminem rozstrzyga Organizator Konkursu.</w:t>
      </w:r>
    </w:p>
    <w:p w:rsidR="001D1520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Regulamin wraz z </w:t>
      </w:r>
      <w:r w:rsidR="0045418E" w:rsidRPr="009C4555">
        <w:rPr>
          <w:rFonts w:ascii="Arial Narrow" w:eastAsia="Arial" w:hAnsi="Arial Narrow" w:cs="Arial"/>
          <w:sz w:val="24"/>
          <w:szCs w:val="24"/>
          <w:lang w:eastAsia="pl-PL"/>
        </w:rPr>
        <w:t>w</w:t>
      </w:r>
      <w:r w:rsidR="009B5711">
        <w:rPr>
          <w:rFonts w:ascii="Arial Narrow" w:eastAsia="Arial" w:hAnsi="Arial Narrow" w:cs="Arial"/>
          <w:sz w:val="24"/>
          <w:szCs w:val="24"/>
          <w:lang w:eastAsia="pl-PL"/>
        </w:rPr>
        <w:t>/</w:t>
      </w:r>
      <w:r w:rsidR="0045418E" w:rsidRPr="009C4555">
        <w:rPr>
          <w:rFonts w:ascii="Arial Narrow" w:eastAsia="Arial" w:hAnsi="Arial Narrow" w:cs="Arial"/>
          <w:sz w:val="24"/>
          <w:szCs w:val="24"/>
          <w:lang w:eastAsia="pl-PL"/>
        </w:rPr>
        <w:t>w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załącznikami dostępny jest za pośrednictwem strony internetowej </w:t>
      </w:r>
      <w:r w:rsidR="00FD1ADA" w:rsidRPr="009C4555">
        <w:rPr>
          <w:rFonts w:ascii="Arial Narrow" w:eastAsia="Arial" w:hAnsi="Arial Narrow" w:cs="Arial"/>
          <w:sz w:val="24"/>
          <w:szCs w:val="24"/>
          <w:lang w:eastAsia="pl-PL"/>
        </w:rPr>
        <w:t>O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rganizatora</w:t>
      </w:r>
      <w:r w:rsidR="001D1520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– </w:t>
      </w:r>
      <w:hyperlink r:id="rId9" w:history="1">
        <w:r w:rsidR="003035BE" w:rsidRPr="009C4555">
          <w:rPr>
            <w:rFonts w:ascii="Arial Narrow" w:hAnsi="Arial Narrow"/>
            <w:sz w:val="24"/>
            <w:szCs w:val="24"/>
          </w:rPr>
          <w:t>https://prometeusz.rops-katowice.pl</w:t>
        </w:r>
      </w:hyperlink>
      <w:r w:rsidR="003035BE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</w:p>
    <w:p w:rsidR="008679A3" w:rsidRPr="009C4555" w:rsidRDefault="000C71D4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Dodatkowych informacji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 </w:t>
      </w:r>
      <w:bookmarkEnd w:id="0"/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udziela Pan </w:t>
      </w:r>
      <w:r w:rsidR="000B522E">
        <w:rPr>
          <w:rFonts w:ascii="Arial Narrow" w:eastAsia="Arial" w:hAnsi="Arial Narrow" w:cs="Arial"/>
          <w:sz w:val="24"/>
          <w:szCs w:val="24"/>
          <w:lang w:eastAsia="pl-PL"/>
        </w:rPr>
        <w:t>Grzegorz Lebek:</w:t>
      </w:r>
      <w:r w:rsidR="00733163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e-mail: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hyperlink r:id="rId10" w:history="1">
        <w:r w:rsidR="007F3835" w:rsidRPr="004204C3">
          <w:rPr>
            <w:rStyle w:val="Hipercze"/>
            <w:rFonts w:ascii="Arial Narrow" w:eastAsia="Arial" w:hAnsi="Arial Narrow" w:cs="Arial"/>
            <w:sz w:val="24"/>
            <w:szCs w:val="24"/>
          </w:rPr>
          <w:t>glebek@rops-katowice.pl</w:t>
        </w:r>
      </w:hyperlink>
      <w:r w:rsidR="00733163" w:rsidRPr="009C4555">
        <w:rPr>
          <w:rFonts w:ascii="Arial Narrow" w:eastAsia="Arial" w:hAnsi="Arial Narrow" w:cs="Arial"/>
          <w:sz w:val="24"/>
          <w:szCs w:val="24"/>
          <w:lang w:eastAsia="pl-PL"/>
        </w:rPr>
        <w:t>, numer telefonu 32-730-68-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51.</w:t>
      </w:r>
    </w:p>
    <w:p w:rsidR="002324FE" w:rsidRDefault="002324FE" w:rsidP="002324FE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theme="minorHAnsi"/>
          <w:sz w:val="24"/>
          <w:szCs w:val="24"/>
        </w:rPr>
      </w:pPr>
    </w:p>
    <w:p w:rsidR="00BC06D5" w:rsidRDefault="00BC06D5" w:rsidP="00B96970">
      <w:pPr>
        <w:tabs>
          <w:tab w:val="left" w:pos="425"/>
        </w:tabs>
        <w:spacing w:before="60" w:after="60" w:line="240" w:lineRule="auto"/>
        <w:rPr>
          <w:rFonts w:ascii="Arial Narrow" w:eastAsia="Arial" w:hAnsi="Arial Narrow" w:cstheme="minorHAnsi"/>
          <w:sz w:val="24"/>
          <w:szCs w:val="24"/>
        </w:rPr>
      </w:pPr>
    </w:p>
    <w:p w:rsidR="002324FE" w:rsidRDefault="002324FE" w:rsidP="002324FE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theme="minorHAnsi"/>
          <w:sz w:val="24"/>
          <w:szCs w:val="24"/>
        </w:rPr>
      </w:pPr>
    </w:p>
    <w:p w:rsidR="002324FE" w:rsidRDefault="002324FE" w:rsidP="002324FE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theme="minorHAnsi"/>
          <w:sz w:val="24"/>
          <w:szCs w:val="24"/>
        </w:rPr>
      </w:pPr>
    </w:p>
    <w:p w:rsidR="002324FE" w:rsidRDefault="002324FE" w:rsidP="00C84692">
      <w:pPr>
        <w:tabs>
          <w:tab w:val="left" w:pos="425"/>
        </w:tabs>
        <w:spacing w:before="60" w:after="60" w:line="240" w:lineRule="auto"/>
        <w:rPr>
          <w:rFonts w:ascii="Arial Narrow" w:eastAsia="Arial" w:hAnsi="Arial Narrow" w:cstheme="minorHAnsi"/>
          <w:sz w:val="24"/>
          <w:szCs w:val="24"/>
          <w:lang w:eastAsia="pl-PL"/>
        </w:rPr>
      </w:pPr>
    </w:p>
    <w:p w:rsidR="002324FE" w:rsidRPr="00A11667" w:rsidRDefault="007316A7" w:rsidP="00C84692">
      <w:pPr>
        <w:tabs>
          <w:tab w:val="left" w:pos="425"/>
        </w:tabs>
        <w:spacing w:before="60" w:after="60" w:line="240" w:lineRule="auto"/>
        <w:rPr>
          <w:rFonts w:eastAsia="Arial" w:cstheme="minorHAnsi"/>
          <w:szCs w:val="20"/>
          <w:lang w:eastAsia="pl-PL"/>
        </w:rPr>
      </w:pPr>
      <w:r w:rsidRPr="007316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346.8pt;margin-top:-12.05pt;width:166.8pt;height:29.7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" stroked="f">
            <v:textbox style="mso-fit-shape-to-text:t">
              <w:txbxContent>
                <w:p w:rsidR="003035BE" w:rsidRDefault="003035BE" w:rsidP="00CC1DDC"/>
              </w:txbxContent>
            </v:textbox>
            <w10:wrap anchorx="margin"/>
          </v:shape>
        </w:pict>
      </w:r>
    </w:p>
    <w:sectPr w:rsidR="002324FE" w:rsidRPr="00A11667" w:rsidSect="001F56D6">
      <w:headerReference w:type="default" r:id="rId11"/>
      <w:footerReference w:type="default" r:id="rId12"/>
      <w:pgSz w:w="11900" w:h="16838"/>
      <w:pgMar w:top="988" w:right="1266" w:bottom="9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DA" w:rsidRDefault="00E040DA" w:rsidP="00D84ED6">
      <w:pPr>
        <w:spacing w:after="0" w:line="240" w:lineRule="auto"/>
      </w:pPr>
      <w:r>
        <w:separator/>
      </w:r>
    </w:p>
  </w:endnote>
  <w:endnote w:type="continuationSeparator" w:id="0">
    <w:p w:rsidR="00E040DA" w:rsidRDefault="00E040DA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574080"/>
      <w:docPartObj>
        <w:docPartGallery w:val="Page Numbers (Bottom of Page)"/>
        <w:docPartUnique/>
      </w:docPartObj>
    </w:sdtPr>
    <w:sdtContent>
      <w:p w:rsidR="009F3428" w:rsidRDefault="007316A7">
        <w:pPr>
          <w:pStyle w:val="Stopka"/>
          <w:jc w:val="right"/>
        </w:pPr>
        <w:r>
          <w:fldChar w:fldCharType="begin"/>
        </w:r>
        <w:r w:rsidR="009F3428">
          <w:instrText>PAGE   \* MERGEFORMAT</w:instrText>
        </w:r>
        <w:r>
          <w:fldChar w:fldCharType="separate"/>
        </w:r>
        <w:r w:rsidR="00E040DA">
          <w:rPr>
            <w:noProof/>
          </w:rPr>
          <w:t>1</w:t>
        </w:r>
        <w:r>
          <w:fldChar w:fldCharType="end"/>
        </w:r>
      </w:p>
    </w:sdtContent>
  </w:sdt>
  <w:p w:rsidR="003035BE" w:rsidRDefault="003035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DA" w:rsidRDefault="00E040DA" w:rsidP="00D84ED6">
      <w:pPr>
        <w:spacing w:after="0" w:line="240" w:lineRule="auto"/>
      </w:pPr>
      <w:r>
        <w:separator/>
      </w:r>
    </w:p>
  </w:footnote>
  <w:footnote w:type="continuationSeparator" w:id="0">
    <w:p w:rsidR="00E040DA" w:rsidRDefault="00E040DA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BE" w:rsidRDefault="003035BE">
    <w:pPr>
      <w:pStyle w:val="Nagwek"/>
    </w:pPr>
  </w:p>
  <w:p w:rsidR="003035BE" w:rsidRDefault="00ED31AF">
    <w:pPr>
      <w:pStyle w:val="Nagwek"/>
    </w:pPr>
    <w:r>
      <w:rPr>
        <w:noProof/>
      </w:rPr>
      <w:drawing>
        <wp:inline distT="0" distB="0" distL="0" distR="0">
          <wp:extent cx="5990590" cy="1419860"/>
          <wp:effectExtent l="0" t="0" r="0" b="0"/>
          <wp:docPr id="1850047548" name="Obraz 2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047548" name="Obraz 2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141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35BE" w:rsidRDefault="003035BE">
    <w:pPr>
      <w:pStyle w:val="Nagwek"/>
    </w:pPr>
  </w:p>
  <w:p w:rsidR="003035BE" w:rsidRDefault="003035BE">
    <w:pPr>
      <w:pStyle w:val="Nagwek"/>
    </w:pPr>
  </w:p>
  <w:p w:rsidR="003035BE" w:rsidRDefault="003035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44CE0582"/>
    <w:lvl w:ilvl="0" w:tplc="AC24530E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5">
    <w:nsid w:val="23854E1B"/>
    <w:multiLevelType w:val="hybridMultilevel"/>
    <w:tmpl w:val="4128F2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6F25F9"/>
    <w:multiLevelType w:val="hybridMultilevel"/>
    <w:tmpl w:val="D3F2A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87371"/>
    <w:multiLevelType w:val="hybridMultilevel"/>
    <w:tmpl w:val="12105204"/>
    <w:lvl w:ilvl="0" w:tplc="9F9EE082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420DF"/>
    <w:multiLevelType w:val="hybridMultilevel"/>
    <w:tmpl w:val="95FA1CF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6C83"/>
    <w:rsid w:val="00002467"/>
    <w:rsid w:val="0001718E"/>
    <w:rsid w:val="00057C14"/>
    <w:rsid w:val="000A3C97"/>
    <w:rsid w:val="000B0784"/>
    <w:rsid w:val="000B522E"/>
    <w:rsid w:val="000C71D4"/>
    <w:rsid w:val="000E6844"/>
    <w:rsid w:val="0015159A"/>
    <w:rsid w:val="00157E11"/>
    <w:rsid w:val="00167AC3"/>
    <w:rsid w:val="001C3C80"/>
    <w:rsid w:val="001D1520"/>
    <w:rsid w:val="001D6D54"/>
    <w:rsid w:val="001E453A"/>
    <w:rsid w:val="001F56D6"/>
    <w:rsid w:val="001F72F5"/>
    <w:rsid w:val="002324FE"/>
    <w:rsid w:val="00293049"/>
    <w:rsid w:val="002B0A39"/>
    <w:rsid w:val="002F606D"/>
    <w:rsid w:val="002F6306"/>
    <w:rsid w:val="003035BE"/>
    <w:rsid w:val="003172BD"/>
    <w:rsid w:val="00347356"/>
    <w:rsid w:val="00357BE7"/>
    <w:rsid w:val="0036437C"/>
    <w:rsid w:val="00374AD6"/>
    <w:rsid w:val="003A07CE"/>
    <w:rsid w:val="003B6CBB"/>
    <w:rsid w:val="003B7E51"/>
    <w:rsid w:val="003C2897"/>
    <w:rsid w:val="00410629"/>
    <w:rsid w:val="00425E95"/>
    <w:rsid w:val="00445FAA"/>
    <w:rsid w:val="0045418E"/>
    <w:rsid w:val="00456150"/>
    <w:rsid w:val="0049741A"/>
    <w:rsid w:val="004E3ABE"/>
    <w:rsid w:val="004E799C"/>
    <w:rsid w:val="004E7A03"/>
    <w:rsid w:val="005101B1"/>
    <w:rsid w:val="00544FB1"/>
    <w:rsid w:val="00560B47"/>
    <w:rsid w:val="00564A98"/>
    <w:rsid w:val="005B7DFD"/>
    <w:rsid w:val="005E38D6"/>
    <w:rsid w:val="00607C1C"/>
    <w:rsid w:val="006130EF"/>
    <w:rsid w:val="00656C83"/>
    <w:rsid w:val="00680F7A"/>
    <w:rsid w:val="0068185E"/>
    <w:rsid w:val="006911BC"/>
    <w:rsid w:val="00692612"/>
    <w:rsid w:val="006B0B4A"/>
    <w:rsid w:val="006B493D"/>
    <w:rsid w:val="006B5357"/>
    <w:rsid w:val="007131BA"/>
    <w:rsid w:val="007264C8"/>
    <w:rsid w:val="007316A7"/>
    <w:rsid w:val="00733163"/>
    <w:rsid w:val="00785D4A"/>
    <w:rsid w:val="0079055A"/>
    <w:rsid w:val="007B17FC"/>
    <w:rsid w:val="007C5F29"/>
    <w:rsid w:val="007F13BA"/>
    <w:rsid w:val="007F3835"/>
    <w:rsid w:val="00826E62"/>
    <w:rsid w:val="008320A1"/>
    <w:rsid w:val="008679A3"/>
    <w:rsid w:val="00874675"/>
    <w:rsid w:val="00892B6C"/>
    <w:rsid w:val="008A10A6"/>
    <w:rsid w:val="008A3EAC"/>
    <w:rsid w:val="008B07F4"/>
    <w:rsid w:val="008B1CFA"/>
    <w:rsid w:val="008D6DB3"/>
    <w:rsid w:val="0091743B"/>
    <w:rsid w:val="00933AE0"/>
    <w:rsid w:val="0099497D"/>
    <w:rsid w:val="009B3C4B"/>
    <w:rsid w:val="009B5711"/>
    <w:rsid w:val="009C4555"/>
    <w:rsid w:val="009D2CE6"/>
    <w:rsid w:val="009E120C"/>
    <w:rsid w:val="009F3428"/>
    <w:rsid w:val="00A11667"/>
    <w:rsid w:val="00A12F96"/>
    <w:rsid w:val="00A235D8"/>
    <w:rsid w:val="00A456B3"/>
    <w:rsid w:val="00A74C2A"/>
    <w:rsid w:val="00A84834"/>
    <w:rsid w:val="00A96CFA"/>
    <w:rsid w:val="00AF1933"/>
    <w:rsid w:val="00B46DC9"/>
    <w:rsid w:val="00B55826"/>
    <w:rsid w:val="00B60DCD"/>
    <w:rsid w:val="00B96970"/>
    <w:rsid w:val="00BC06D5"/>
    <w:rsid w:val="00BC519F"/>
    <w:rsid w:val="00C17E1B"/>
    <w:rsid w:val="00C41637"/>
    <w:rsid w:val="00C61207"/>
    <w:rsid w:val="00C67F4B"/>
    <w:rsid w:val="00C7690D"/>
    <w:rsid w:val="00C841BC"/>
    <w:rsid w:val="00C84692"/>
    <w:rsid w:val="00CC1DDC"/>
    <w:rsid w:val="00CC5A03"/>
    <w:rsid w:val="00CF628E"/>
    <w:rsid w:val="00D02991"/>
    <w:rsid w:val="00D17B8C"/>
    <w:rsid w:val="00D2745F"/>
    <w:rsid w:val="00D84ED6"/>
    <w:rsid w:val="00DB163D"/>
    <w:rsid w:val="00DD4E08"/>
    <w:rsid w:val="00DE7207"/>
    <w:rsid w:val="00DF31AB"/>
    <w:rsid w:val="00DF3996"/>
    <w:rsid w:val="00E040DA"/>
    <w:rsid w:val="00E15F44"/>
    <w:rsid w:val="00E9271C"/>
    <w:rsid w:val="00EA1EFB"/>
    <w:rsid w:val="00EB5D8E"/>
    <w:rsid w:val="00EC4911"/>
    <w:rsid w:val="00ED31AF"/>
    <w:rsid w:val="00EF2BC9"/>
    <w:rsid w:val="00F303B8"/>
    <w:rsid w:val="00F85CF4"/>
    <w:rsid w:val="00FC59F9"/>
    <w:rsid w:val="00FD1ADA"/>
    <w:rsid w:val="00FD20B7"/>
    <w:rsid w:val="00FF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56C83"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035B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71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5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46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4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18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51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eteusz.rops-kato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lebek@rops-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eteusz.rops-kat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31A1-6B02-49CB-AB11-5B198FD1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1113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spukarowska</cp:lastModifiedBy>
  <cp:revision>5</cp:revision>
  <cp:lastPrinted>2025-09-17T09:57:00Z</cp:lastPrinted>
  <dcterms:created xsi:type="dcterms:W3CDTF">2025-09-17T09:49:00Z</dcterms:created>
  <dcterms:modified xsi:type="dcterms:W3CDTF">2025-09-17T11:18:00Z</dcterms:modified>
</cp:coreProperties>
</file>